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379" w:rsidRPr="00E57ECD" w:rsidRDefault="00C01379" w:rsidP="00C013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Pr="00E57ECD">
        <w:rPr>
          <w:sz w:val="22"/>
          <w:szCs w:val="22"/>
        </w:rPr>
        <w:t xml:space="preserve">Приложение № </w:t>
      </w:r>
      <w:r w:rsidR="00435513">
        <w:rPr>
          <w:sz w:val="22"/>
          <w:szCs w:val="22"/>
        </w:rPr>
        <w:t>11</w:t>
      </w:r>
      <w:r>
        <w:rPr>
          <w:sz w:val="22"/>
          <w:szCs w:val="22"/>
        </w:rPr>
        <w:t xml:space="preserve"> к</w:t>
      </w:r>
      <w:r w:rsidRPr="00E57ECD">
        <w:rPr>
          <w:sz w:val="22"/>
          <w:szCs w:val="22"/>
        </w:rPr>
        <w:t xml:space="preserve"> решению Совета депутатов</w:t>
      </w:r>
      <w:r w:rsidRPr="00716C1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муниципального образования </w:t>
      </w:r>
    </w:p>
    <w:p w:rsidR="00C01379" w:rsidRPr="00E57ECD" w:rsidRDefault="00C01379" w:rsidP="00C013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  <w:r w:rsidRPr="00E57ECD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Муниципальный округ Балезинский район Удмуртской Республики </w:t>
      </w:r>
    </w:p>
    <w:p w:rsidR="00C01379" w:rsidRPr="00E57ECD" w:rsidRDefault="00C01379" w:rsidP="00C013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О бюджете муниципального образования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Муниципальный округ </w:t>
      </w:r>
    </w:p>
    <w:p w:rsidR="00C01379" w:rsidRDefault="00C01379" w:rsidP="00C0137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Pr="00E57ECD">
        <w:rPr>
          <w:sz w:val="22"/>
          <w:szCs w:val="22"/>
        </w:rPr>
        <w:t>Балезинский район</w:t>
      </w:r>
      <w:r>
        <w:rPr>
          <w:sz w:val="22"/>
          <w:szCs w:val="22"/>
        </w:rPr>
        <w:t xml:space="preserve"> Удмуртской Республики» на 2022 год </w:t>
      </w:r>
    </w:p>
    <w:p w:rsidR="00C01379" w:rsidRDefault="00C01379" w:rsidP="00C01379">
      <w:pPr>
        <w:jc w:val="right"/>
        <w:rPr>
          <w:sz w:val="22"/>
          <w:szCs w:val="22"/>
        </w:rPr>
      </w:pPr>
      <w:r>
        <w:rPr>
          <w:sz w:val="22"/>
          <w:szCs w:val="22"/>
        </w:rPr>
        <w:t>на плановый период 2023 и 2024 годов»</w:t>
      </w:r>
    </w:p>
    <w:p w:rsidR="00E57ECD" w:rsidRDefault="00E57ECD" w:rsidP="003D4B69">
      <w:pPr>
        <w:jc w:val="right"/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 w:rsidP="00E57ECD">
      <w:pPr>
        <w:jc w:val="center"/>
        <w:rPr>
          <w:b/>
        </w:rPr>
      </w:pPr>
      <w:r w:rsidRPr="00E57ECD">
        <w:rPr>
          <w:b/>
        </w:rPr>
        <w:t xml:space="preserve">Программа муниципальных </w:t>
      </w:r>
      <w:r w:rsidR="0031762D">
        <w:rPr>
          <w:b/>
        </w:rPr>
        <w:t>гарантий</w:t>
      </w:r>
      <w:r w:rsidRPr="00E57ECD">
        <w:rPr>
          <w:b/>
        </w:rPr>
        <w:t xml:space="preserve"> муниципального образования «</w:t>
      </w:r>
      <w:r w:rsidR="00C01379">
        <w:rPr>
          <w:b/>
        </w:rPr>
        <w:t xml:space="preserve">Муниципальный округ </w:t>
      </w:r>
      <w:r w:rsidRPr="00E57ECD">
        <w:rPr>
          <w:b/>
        </w:rPr>
        <w:t>Балезинский район</w:t>
      </w:r>
      <w:r w:rsidR="00C01379">
        <w:rPr>
          <w:b/>
        </w:rPr>
        <w:t xml:space="preserve"> Удмуртской Республики</w:t>
      </w:r>
      <w:r w:rsidRPr="00E57ECD">
        <w:rPr>
          <w:b/>
        </w:rPr>
        <w:t xml:space="preserve">» на </w:t>
      </w:r>
      <w:r w:rsidR="00C01379">
        <w:rPr>
          <w:b/>
        </w:rPr>
        <w:t>2022</w:t>
      </w:r>
      <w:r w:rsidR="004666AE">
        <w:rPr>
          <w:b/>
        </w:rPr>
        <w:t xml:space="preserve"> год и на </w:t>
      </w:r>
      <w:r w:rsidR="004E24E4">
        <w:rPr>
          <w:b/>
        </w:rPr>
        <w:t xml:space="preserve">плановый период </w:t>
      </w:r>
      <w:r w:rsidRPr="00E57ECD">
        <w:rPr>
          <w:b/>
        </w:rPr>
        <w:t>20</w:t>
      </w:r>
      <w:r w:rsidR="00C01379">
        <w:rPr>
          <w:b/>
        </w:rPr>
        <w:t>23</w:t>
      </w:r>
      <w:r w:rsidR="004E24E4">
        <w:rPr>
          <w:b/>
        </w:rPr>
        <w:t xml:space="preserve"> и 20</w:t>
      </w:r>
      <w:r w:rsidR="00C01379">
        <w:rPr>
          <w:b/>
        </w:rPr>
        <w:t>24</w:t>
      </w:r>
      <w:r w:rsidRPr="00E57ECD">
        <w:rPr>
          <w:b/>
        </w:rPr>
        <w:t xml:space="preserve"> год</w:t>
      </w:r>
      <w:r w:rsidR="004E24E4">
        <w:rPr>
          <w:b/>
        </w:rPr>
        <w:t>ов</w:t>
      </w:r>
    </w:p>
    <w:p w:rsidR="007E5858" w:rsidRDefault="0031762D" w:rsidP="00E57ECD">
      <w:pPr>
        <w:jc w:val="center"/>
      </w:pPr>
      <w:r w:rsidRPr="0031762D">
        <w:t>Перечень подлежащих пред</w:t>
      </w:r>
      <w:r w:rsidR="00E138E9">
        <w:t>оставлению муниципальных</w:t>
      </w:r>
      <w:r w:rsidRPr="0031762D">
        <w:t xml:space="preserve"> гарантий муниципального образ</w:t>
      </w:r>
      <w:r w:rsidR="00E138E9">
        <w:t>о</w:t>
      </w:r>
      <w:r w:rsidR="00C01379">
        <w:t>вания «</w:t>
      </w:r>
      <w:r w:rsidR="007E5858">
        <w:t xml:space="preserve">Муниципальный округ </w:t>
      </w:r>
      <w:r w:rsidR="00C01379">
        <w:t>Балезинский район</w:t>
      </w:r>
      <w:r w:rsidR="007E5858">
        <w:t xml:space="preserve"> Удмуртской Республики</w:t>
      </w:r>
      <w:r w:rsidR="00C01379">
        <w:t xml:space="preserve">» </w:t>
      </w:r>
    </w:p>
    <w:p w:rsidR="0031762D" w:rsidRPr="0031762D" w:rsidRDefault="00C01379" w:rsidP="00E57ECD">
      <w:pPr>
        <w:jc w:val="center"/>
      </w:pPr>
      <w:r>
        <w:t>в 2022</w:t>
      </w:r>
      <w:r w:rsidR="009B2ECA">
        <w:t>-</w:t>
      </w:r>
      <w:r w:rsidR="004E24E4">
        <w:t xml:space="preserve"> 20</w:t>
      </w:r>
      <w:r>
        <w:t>24</w:t>
      </w:r>
      <w:r w:rsidR="004E24E4">
        <w:t xml:space="preserve"> </w:t>
      </w:r>
      <w:r w:rsidR="0031762D" w:rsidRPr="0031762D">
        <w:t>год</w:t>
      </w:r>
      <w:r w:rsidR="004E24E4">
        <w:t>ах</w:t>
      </w:r>
    </w:p>
    <w:p w:rsidR="00E57ECD" w:rsidRDefault="00E57ECD" w:rsidP="00E57ECD">
      <w:pPr>
        <w:jc w:val="center"/>
        <w:rPr>
          <w:b/>
        </w:rPr>
      </w:pPr>
    </w:p>
    <w:p w:rsidR="00E57ECD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9889" w:type="dxa"/>
        <w:tblLayout w:type="fixed"/>
        <w:tblLook w:val="01E0"/>
      </w:tblPr>
      <w:tblGrid>
        <w:gridCol w:w="610"/>
        <w:gridCol w:w="1341"/>
        <w:gridCol w:w="1418"/>
        <w:gridCol w:w="1275"/>
        <w:gridCol w:w="1307"/>
        <w:gridCol w:w="1245"/>
        <w:gridCol w:w="1417"/>
        <w:gridCol w:w="1276"/>
      </w:tblGrid>
      <w:tr w:rsidR="009B2ECA" w:rsidTr="00C5617E">
        <w:trPr>
          <w:trHeight w:val="578"/>
        </w:trPr>
        <w:tc>
          <w:tcPr>
            <w:tcW w:w="610" w:type="dxa"/>
            <w:vMerge w:val="restart"/>
          </w:tcPr>
          <w:p w:rsidR="009B2ECA" w:rsidRDefault="009B2ECA" w:rsidP="00E57ECD">
            <w:pPr>
              <w:jc w:val="center"/>
            </w:pPr>
            <w:r>
              <w:t xml:space="preserve">№ </w:t>
            </w:r>
            <w:proofErr w:type="spellStart"/>
            <w:r>
              <w:t>п</w:t>
            </w:r>
            <w:proofErr w:type="spell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341" w:type="dxa"/>
            <w:vMerge w:val="restart"/>
          </w:tcPr>
          <w:p w:rsidR="009B2ECA" w:rsidRDefault="009B2ECA" w:rsidP="00E57ECD">
            <w:pPr>
              <w:jc w:val="center"/>
            </w:pPr>
            <w:r>
              <w:t>Цель гарантирования</w:t>
            </w:r>
          </w:p>
        </w:tc>
        <w:tc>
          <w:tcPr>
            <w:tcW w:w="1418" w:type="dxa"/>
            <w:vMerge w:val="restart"/>
          </w:tcPr>
          <w:p w:rsidR="009B2ECA" w:rsidRDefault="009B2ECA" w:rsidP="00E57ECD">
            <w:pPr>
              <w:jc w:val="center"/>
            </w:pPr>
            <w:r>
              <w:t>Наименование принципала</w:t>
            </w:r>
          </w:p>
        </w:tc>
        <w:tc>
          <w:tcPr>
            <w:tcW w:w="3827" w:type="dxa"/>
            <w:gridSpan w:val="3"/>
          </w:tcPr>
          <w:p w:rsidR="009B2ECA" w:rsidRDefault="009B2ECA" w:rsidP="00E57ECD">
            <w:pPr>
              <w:jc w:val="center"/>
            </w:pPr>
            <w:r>
              <w:t>Сумма гарантирования</w:t>
            </w:r>
          </w:p>
        </w:tc>
        <w:tc>
          <w:tcPr>
            <w:tcW w:w="1417" w:type="dxa"/>
            <w:vMerge w:val="restart"/>
          </w:tcPr>
          <w:p w:rsidR="009B2ECA" w:rsidRDefault="009B2ECA" w:rsidP="00E57ECD">
            <w:pPr>
              <w:jc w:val="center"/>
            </w:pPr>
            <w:r>
              <w:t>Наличие права регрессного требования</w:t>
            </w:r>
          </w:p>
        </w:tc>
        <w:tc>
          <w:tcPr>
            <w:tcW w:w="1276" w:type="dxa"/>
            <w:vMerge w:val="restart"/>
          </w:tcPr>
          <w:p w:rsidR="009B2ECA" w:rsidRDefault="009B2ECA" w:rsidP="00E57ECD">
            <w:pPr>
              <w:jc w:val="center"/>
            </w:pPr>
            <w:r>
              <w:t>Иные условия предоставления муниципальных гарантий</w:t>
            </w:r>
          </w:p>
        </w:tc>
      </w:tr>
      <w:tr w:rsidR="009B2ECA" w:rsidTr="00C5617E">
        <w:trPr>
          <w:trHeight w:val="578"/>
        </w:trPr>
        <w:tc>
          <w:tcPr>
            <w:tcW w:w="610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341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418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275" w:type="dxa"/>
          </w:tcPr>
          <w:p w:rsidR="009B2ECA" w:rsidRDefault="00D5038F" w:rsidP="00C01379">
            <w:pPr>
              <w:jc w:val="center"/>
            </w:pPr>
            <w:r>
              <w:t>202</w:t>
            </w:r>
            <w:r w:rsidR="00C01379">
              <w:t>2</w:t>
            </w:r>
            <w:r w:rsidR="009B2ECA">
              <w:t xml:space="preserve"> год</w:t>
            </w:r>
          </w:p>
        </w:tc>
        <w:tc>
          <w:tcPr>
            <w:tcW w:w="1307" w:type="dxa"/>
          </w:tcPr>
          <w:p w:rsidR="009B2ECA" w:rsidRDefault="00C01379" w:rsidP="00E57ECD">
            <w:pPr>
              <w:jc w:val="center"/>
            </w:pPr>
            <w:r>
              <w:t>2023</w:t>
            </w:r>
            <w:r w:rsidR="009B2ECA">
              <w:t xml:space="preserve"> год</w:t>
            </w:r>
          </w:p>
        </w:tc>
        <w:tc>
          <w:tcPr>
            <w:tcW w:w="1245" w:type="dxa"/>
          </w:tcPr>
          <w:p w:rsidR="009B2ECA" w:rsidRDefault="00C01379" w:rsidP="00E57ECD">
            <w:pPr>
              <w:jc w:val="center"/>
            </w:pPr>
            <w:r>
              <w:t>2024</w:t>
            </w:r>
            <w:r w:rsidR="009B2ECA">
              <w:t xml:space="preserve"> год</w:t>
            </w:r>
          </w:p>
        </w:tc>
        <w:tc>
          <w:tcPr>
            <w:tcW w:w="1417" w:type="dxa"/>
            <w:vMerge/>
          </w:tcPr>
          <w:p w:rsidR="009B2ECA" w:rsidRDefault="009B2ECA" w:rsidP="00E57ECD">
            <w:pPr>
              <w:jc w:val="center"/>
            </w:pPr>
          </w:p>
        </w:tc>
        <w:tc>
          <w:tcPr>
            <w:tcW w:w="1276" w:type="dxa"/>
            <w:vMerge/>
          </w:tcPr>
          <w:p w:rsidR="009B2ECA" w:rsidRDefault="009B2ECA" w:rsidP="00E57ECD">
            <w:pPr>
              <w:jc w:val="center"/>
            </w:pPr>
          </w:p>
        </w:tc>
      </w:tr>
      <w:tr w:rsidR="009B2ECA" w:rsidTr="00C5617E">
        <w:trPr>
          <w:trHeight w:val="281"/>
        </w:trPr>
        <w:tc>
          <w:tcPr>
            <w:tcW w:w="610" w:type="dxa"/>
          </w:tcPr>
          <w:p w:rsidR="009B2ECA" w:rsidRDefault="009B2ECA" w:rsidP="00E57ECD">
            <w:pPr>
              <w:jc w:val="center"/>
            </w:pPr>
            <w:r>
              <w:t>1</w:t>
            </w:r>
          </w:p>
        </w:tc>
        <w:tc>
          <w:tcPr>
            <w:tcW w:w="1341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307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245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9B2ECA" w:rsidRDefault="009B2ECA" w:rsidP="00E57ECD">
            <w:pPr>
              <w:jc w:val="center"/>
            </w:pPr>
            <w:r>
              <w:t>-</w:t>
            </w:r>
          </w:p>
        </w:tc>
      </w:tr>
      <w:tr w:rsidR="009B2ECA" w:rsidTr="00C5617E">
        <w:trPr>
          <w:trHeight w:val="297"/>
        </w:trPr>
        <w:tc>
          <w:tcPr>
            <w:tcW w:w="610" w:type="dxa"/>
          </w:tcPr>
          <w:p w:rsidR="009B2ECA" w:rsidRDefault="009B2ECA" w:rsidP="00E57ECD">
            <w:pPr>
              <w:jc w:val="center"/>
            </w:pPr>
          </w:p>
        </w:tc>
        <w:tc>
          <w:tcPr>
            <w:tcW w:w="1341" w:type="dxa"/>
          </w:tcPr>
          <w:p w:rsidR="009B2ECA" w:rsidRPr="0031762D" w:rsidRDefault="009B2ECA" w:rsidP="00E57ECD">
            <w:pPr>
              <w:jc w:val="center"/>
              <w:rPr>
                <w:b/>
              </w:rPr>
            </w:pPr>
            <w:r w:rsidRPr="0031762D">
              <w:rPr>
                <w:b/>
              </w:rPr>
              <w:t>ИТОГО</w:t>
            </w:r>
          </w:p>
        </w:tc>
        <w:tc>
          <w:tcPr>
            <w:tcW w:w="1418" w:type="dxa"/>
          </w:tcPr>
          <w:p w:rsidR="009B2ECA" w:rsidRDefault="009B2ECA" w:rsidP="00E57ECD">
            <w:pPr>
              <w:jc w:val="center"/>
            </w:pPr>
          </w:p>
        </w:tc>
        <w:tc>
          <w:tcPr>
            <w:tcW w:w="1275" w:type="dxa"/>
          </w:tcPr>
          <w:p w:rsidR="009B2ECA" w:rsidRPr="0031762D" w:rsidRDefault="009B2ECA" w:rsidP="00E57ECD">
            <w:pPr>
              <w:jc w:val="center"/>
              <w:rPr>
                <w:b/>
              </w:rPr>
            </w:pPr>
            <w:r w:rsidRPr="0031762D">
              <w:rPr>
                <w:b/>
              </w:rPr>
              <w:t>0,0</w:t>
            </w:r>
          </w:p>
        </w:tc>
        <w:tc>
          <w:tcPr>
            <w:tcW w:w="1307" w:type="dxa"/>
          </w:tcPr>
          <w:p w:rsidR="009B2ECA" w:rsidRPr="0031762D" w:rsidRDefault="009B2ECA" w:rsidP="00E57ECD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245" w:type="dxa"/>
          </w:tcPr>
          <w:p w:rsidR="009B2ECA" w:rsidRDefault="009B2ECA" w:rsidP="00E57ECD">
            <w:pPr>
              <w:jc w:val="center"/>
            </w:pPr>
            <w:r>
              <w:t>0,0</w:t>
            </w:r>
          </w:p>
        </w:tc>
        <w:tc>
          <w:tcPr>
            <w:tcW w:w="1417" w:type="dxa"/>
          </w:tcPr>
          <w:p w:rsidR="009B2ECA" w:rsidRDefault="009B2ECA" w:rsidP="00E57ECD">
            <w:pPr>
              <w:jc w:val="center"/>
            </w:pPr>
          </w:p>
        </w:tc>
        <w:tc>
          <w:tcPr>
            <w:tcW w:w="1276" w:type="dxa"/>
          </w:tcPr>
          <w:p w:rsidR="009B2ECA" w:rsidRDefault="009B2ECA" w:rsidP="00E57ECD">
            <w:pPr>
              <w:jc w:val="center"/>
            </w:pPr>
          </w:p>
        </w:tc>
      </w:tr>
    </w:tbl>
    <w:p w:rsidR="0031762D" w:rsidRDefault="0031762D" w:rsidP="0031762D">
      <w:pPr>
        <w:jc w:val="both"/>
      </w:pPr>
      <w:r>
        <w:t xml:space="preserve">         Общий объем бюджетных ассигнований, предусмотренных на испо</w:t>
      </w:r>
      <w:r w:rsidR="00BD0CB3">
        <w:t xml:space="preserve">лнение муниципальных гарантий муниципального образования </w:t>
      </w:r>
      <w:r>
        <w:t>«</w:t>
      </w:r>
      <w:r w:rsidR="007E5858">
        <w:t xml:space="preserve">Муниципальный округ </w:t>
      </w:r>
      <w:r>
        <w:t>Балезинский район</w:t>
      </w:r>
      <w:r w:rsidR="007E5858">
        <w:t xml:space="preserve"> Удмуртской Республики</w:t>
      </w:r>
      <w:r>
        <w:t>» по воз</w:t>
      </w:r>
      <w:r w:rsidR="00DC7130">
        <w:t>м</w:t>
      </w:r>
      <w:r w:rsidR="001831D2">
        <w:t>ожным гарантийным случаям в 202</w:t>
      </w:r>
      <w:r w:rsidR="007E5858">
        <w:t>2</w:t>
      </w:r>
      <w:r>
        <w:t xml:space="preserve"> году – 0,0 рублей. </w:t>
      </w:r>
    </w:p>
    <w:p w:rsidR="004E24E4" w:rsidRPr="003D4B69" w:rsidRDefault="004E24E4" w:rsidP="004E24E4">
      <w:pPr>
        <w:jc w:val="both"/>
      </w:pPr>
      <w:r>
        <w:t xml:space="preserve">         Общий объем бюджетных ассигнований, предусмотренных на исполнение </w:t>
      </w:r>
      <w:r w:rsidR="00BD0CB3">
        <w:t xml:space="preserve">муниципальных гарантий муниципального образования </w:t>
      </w:r>
      <w:r>
        <w:t>«</w:t>
      </w:r>
      <w:r w:rsidR="007E5858">
        <w:t xml:space="preserve">Муниципальный округ </w:t>
      </w:r>
      <w:r>
        <w:t>Балезинский район</w:t>
      </w:r>
      <w:r w:rsidR="007E5858">
        <w:t xml:space="preserve"> Удмуртской Республики</w:t>
      </w:r>
      <w:r>
        <w:t>» по воз</w:t>
      </w:r>
      <w:r w:rsidR="0083764D">
        <w:t>м</w:t>
      </w:r>
      <w:r w:rsidR="007E5858">
        <w:t>ожным гарантийным случаям в 2023</w:t>
      </w:r>
      <w:r>
        <w:t xml:space="preserve"> году – 0,0 рублей. </w:t>
      </w:r>
    </w:p>
    <w:p w:rsidR="009B2ECA" w:rsidRPr="003D4B69" w:rsidRDefault="009B2ECA" w:rsidP="009B2ECA">
      <w:pPr>
        <w:ind w:firstLine="567"/>
        <w:jc w:val="both"/>
      </w:pPr>
      <w:r>
        <w:t>Общий объем бюджетных ассигнований, предусмотренных на испо</w:t>
      </w:r>
      <w:r w:rsidR="00BD0CB3">
        <w:t>лнение муниципальных гарантий муниципального образования</w:t>
      </w:r>
      <w:r>
        <w:t xml:space="preserve"> «</w:t>
      </w:r>
      <w:r w:rsidR="007E5858">
        <w:t xml:space="preserve">Муниципальный округ </w:t>
      </w:r>
      <w:r>
        <w:t>Балезинский район</w:t>
      </w:r>
      <w:r w:rsidR="007E5858">
        <w:t xml:space="preserve"> Удмуртской Республики</w:t>
      </w:r>
      <w:r>
        <w:t>» по возможным гарантийным случаям в 202</w:t>
      </w:r>
      <w:r w:rsidR="007E5858">
        <w:t>4</w:t>
      </w:r>
      <w:r>
        <w:t xml:space="preserve"> году – 0,0 рублей. </w:t>
      </w:r>
    </w:p>
    <w:p w:rsidR="004E24E4" w:rsidRDefault="004E24E4" w:rsidP="009B2ECA">
      <w:pPr>
        <w:ind w:firstLine="567"/>
        <w:jc w:val="both"/>
      </w:pPr>
    </w:p>
    <w:p w:rsidR="004E24E4" w:rsidRPr="003D4B69" w:rsidRDefault="004E24E4" w:rsidP="0031762D">
      <w:pPr>
        <w:jc w:val="both"/>
      </w:pPr>
    </w:p>
    <w:sectPr w:rsidR="004E24E4" w:rsidRPr="003D4B69" w:rsidSect="005E2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F42E2"/>
    <w:rsid w:val="00105A6A"/>
    <w:rsid w:val="001831D2"/>
    <w:rsid w:val="001C0BB9"/>
    <w:rsid w:val="00206313"/>
    <w:rsid w:val="002618E7"/>
    <w:rsid w:val="0031762D"/>
    <w:rsid w:val="00350293"/>
    <w:rsid w:val="00364418"/>
    <w:rsid w:val="00385534"/>
    <w:rsid w:val="003D4B69"/>
    <w:rsid w:val="003E7B64"/>
    <w:rsid w:val="00435513"/>
    <w:rsid w:val="004666AE"/>
    <w:rsid w:val="004C51AF"/>
    <w:rsid w:val="004E24E4"/>
    <w:rsid w:val="00583D40"/>
    <w:rsid w:val="00587E0E"/>
    <w:rsid w:val="005C0E1C"/>
    <w:rsid w:val="005D198F"/>
    <w:rsid w:val="005D2DCE"/>
    <w:rsid w:val="005E28D1"/>
    <w:rsid w:val="00602728"/>
    <w:rsid w:val="00616373"/>
    <w:rsid w:val="00627FB4"/>
    <w:rsid w:val="006363ED"/>
    <w:rsid w:val="00745C32"/>
    <w:rsid w:val="007572B3"/>
    <w:rsid w:val="007E5858"/>
    <w:rsid w:val="007F1E97"/>
    <w:rsid w:val="00820D8A"/>
    <w:rsid w:val="0083764D"/>
    <w:rsid w:val="00846F46"/>
    <w:rsid w:val="00886CBC"/>
    <w:rsid w:val="008D3757"/>
    <w:rsid w:val="008E66ED"/>
    <w:rsid w:val="009555D0"/>
    <w:rsid w:val="00970725"/>
    <w:rsid w:val="00990770"/>
    <w:rsid w:val="009B2411"/>
    <w:rsid w:val="009B2ECA"/>
    <w:rsid w:val="009C7A23"/>
    <w:rsid w:val="009F4D04"/>
    <w:rsid w:val="00B42370"/>
    <w:rsid w:val="00BD0CB3"/>
    <w:rsid w:val="00C01379"/>
    <w:rsid w:val="00C5617E"/>
    <w:rsid w:val="00D30D65"/>
    <w:rsid w:val="00D5038F"/>
    <w:rsid w:val="00D943B5"/>
    <w:rsid w:val="00DC4288"/>
    <w:rsid w:val="00DC7130"/>
    <w:rsid w:val="00E138E9"/>
    <w:rsid w:val="00E57ECD"/>
    <w:rsid w:val="00EA1CA1"/>
    <w:rsid w:val="00EC1303"/>
    <w:rsid w:val="00EC2DF1"/>
    <w:rsid w:val="00EC7C41"/>
    <w:rsid w:val="00EF735A"/>
    <w:rsid w:val="00FE4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8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20</cp:revision>
  <cp:lastPrinted>2020-11-23T04:45:00Z</cp:lastPrinted>
  <dcterms:created xsi:type="dcterms:W3CDTF">2017-11-09T04:01:00Z</dcterms:created>
  <dcterms:modified xsi:type="dcterms:W3CDTF">2021-11-09T07:31:00Z</dcterms:modified>
</cp:coreProperties>
</file>